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2F20832" w:rsidP="12F20832" w:rsidRDefault="12F20832" w14:paraId="4A0FFEE6" w14:textId="0DF5EA40">
      <w:pPr>
        <w:spacing w:before="165" w:beforeAutospacing="off" w:after="165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CV:</w:t>
      </w:r>
    </w:p>
    <w:p w:rsidR="12F20832" w:rsidP="12F20832" w:rsidRDefault="12F20832" w14:paraId="3D1AD18A" w14:textId="0F364C17">
      <w:pPr>
        <w:spacing w:before="165" w:beforeAutospacing="off" w:after="165" w:afterAutospacing="off"/>
      </w:pPr>
    </w:p>
    <w:p w:rsidR="12F20832" w:rsidP="12F20832" w:rsidRDefault="12F20832" w14:paraId="599E6588" w14:textId="05104FCF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EDUCATION:</w:t>
      </w:r>
    </w:p>
    <w:p w:rsidR="12F20832" w:rsidP="12F20832" w:rsidRDefault="12F20832" w14:paraId="3C868516" w14:textId="3AA2E552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2010︎︎︎ Bachelor of Fine Art (Painting)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UCT Michaelis School of</w:t>
      </w:r>
    </w:p>
    <w:p w:rsidR="12F20832" w:rsidP="12F20832" w:rsidRDefault="12F20832" w14:paraId="28196F19" w14:textId="6020473D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Fine Art, University of Cape Town</w:t>
      </w:r>
    </w:p>
    <w:p w:rsidR="12F20832" w:rsidP="12F20832" w:rsidRDefault="12F20832" w14:paraId="1B79F62F" w14:textId="2C5DC7B0">
      <w:pPr>
        <w:spacing w:before="165" w:beforeAutospacing="off" w:after="165" w:afterAutospacing="off"/>
      </w:pPr>
    </w:p>
    <w:p w:rsidR="12F20832" w:rsidP="12F20832" w:rsidRDefault="12F20832" w14:paraId="0DA1C583" w14:textId="3A37F2A4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SOLO EXHIBITIONS:</w:t>
      </w:r>
    </w:p>
    <w:p w:rsidR="12F20832" w:rsidP="12F20832" w:rsidRDefault="12F20832" w14:paraId="22EB5A1C" w14:textId="525BB291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2022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Time is a Flat Circle, MovArt Gallery, Lisbon</w:t>
      </w:r>
    </w:p>
    <w:p w:rsidR="12F20832" w:rsidP="12F20832" w:rsidRDefault="12F20832" w14:paraId="5BD208D2" w14:textId="3663E95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2016︎︎︎ Sketches for the Cathedral of Johannesburg,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HAZARD</w:t>
      </w:r>
    </w:p>
    <w:p w:rsidR="12F20832" w:rsidP="12F20832" w:rsidRDefault="12F20832" w14:paraId="235166FF" w14:textId="216F495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Gallery, Johannesburg</w:t>
      </w:r>
    </w:p>
    <w:p w:rsidR="12F20832" w:rsidP="12F20832" w:rsidRDefault="12F20832" w14:paraId="039020AB" w14:textId="4021631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Snake Man,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SMITH Gallery, Cape Town</w:t>
      </w:r>
    </w:p>
    <w:p w:rsidR="12F20832" w:rsidP="12F20832" w:rsidRDefault="12F20832" w14:paraId="610E137C" w14:textId="0158D4E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2013︎︎︎ 1969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Grande Provance Gallery, Franschoek</w:t>
      </w:r>
    </w:p>
    <w:p w:rsidR="12F20832" w:rsidP="12F20832" w:rsidRDefault="12F20832" w14:paraId="45089B34" w14:textId="458BD2D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2011︎︎︎ VICTOR VICTOR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Brundyn +, Cape Town</w:t>
      </w:r>
    </w:p>
    <w:p w:rsidR="12F20832" w:rsidP="12F20832" w:rsidRDefault="12F20832" w14:paraId="53ACB604" w14:textId="185F675B">
      <w:pPr>
        <w:spacing w:before="165" w:beforeAutospacing="off" w:after="165" w:afterAutospacing="off"/>
      </w:pPr>
    </w:p>
    <w:p w:rsidR="12F20832" w:rsidP="12F20832" w:rsidRDefault="12F20832" w14:paraId="07E14BF6" w14:textId="5C79C98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PUBLIC COMISSIONS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:</w:t>
      </w:r>
    </w:p>
    <w:p w:rsidR="12F20832" w:rsidP="12F20832" w:rsidRDefault="12F20832" w14:paraId="1FBA6B29" w14:textId="17F1B3D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2020︎︎︎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Iziko South African National Gallery, Cape Town</w:t>
      </w:r>
    </w:p>
    <w:p w:rsidR="12F20832" w:rsidP="12F20832" w:rsidRDefault="12F20832" w14:paraId="78963856" w14:textId="64A757F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Spier Arts Trust, Stellenbosch</w:t>
      </w:r>
    </w:p>
    <w:p w:rsidR="12F20832" w:rsidP="12F20832" w:rsidRDefault="12F20832" w14:paraId="56EE0334" w14:textId="2ACCD95E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Desmond Tutu HIV Foundation, Cape Town</w:t>
      </w:r>
    </w:p>
    <w:p w:rsidR="12F20832" w:rsidP="12F20832" w:rsidRDefault="12F20832" w14:paraId="55009A0B" w14:textId="720A8C70">
      <w:pPr>
        <w:spacing w:before="165" w:beforeAutospacing="off" w:after="165" w:afterAutospacing="off"/>
      </w:pPr>
    </w:p>
    <w:p w:rsidR="12F20832" w:rsidP="12F20832" w:rsidRDefault="12F20832" w14:paraId="00769617" w14:textId="39E12041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AWARDS:</w:t>
      </w:r>
    </w:p>
    <w:p w:rsidR="12F20832" w:rsidP="12F20832" w:rsidRDefault="12F20832" w14:paraId="112C144E" w14:textId="488F82C4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2020︎︎︎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Rupert Foundation Social Impact Arts Prize</w:t>
      </w:r>
    </w:p>
    <w:p w:rsidR="12F20832" w:rsidP="12F20832" w:rsidRDefault="12F20832" w14:paraId="4FED9C3C" w14:textId="3859798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2011︎︎︎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Rhodes Scholarship Finalist</w:t>
      </w:r>
    </w:p>
    <w:p w:rsidR="12F20832" w:rsidP="12F20832" w:rsidRDefault="12F20832" w14:paraId="7C0C61AD" w14:textId="3EA412C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2011︎︎︎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Golden Key Chapter Award for Visual Art</w:t>
      </w:r>
    </w:p>
    <w:p w:rsidR="12F20832" w:rsidP="12F20832" w:rsidRDefault="12F20832" w14:paraId="5CA1BE39" w14:textId="0F4F53CF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2010︎︎︎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Humanities Faculty Deans List</w:t>
      </w:r>
    </w:p>
    <w:p w:rsidR="12F20832" w:rsidP="12F20832" w:rsidRDefault="12F20832" w14:paraId="1817F88F" w14:textId="792A7DD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2009︎︎︎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Irma Stern Scholarship</w:t>
      </w:r>
    </w:p>
    <w:p w:rsidR="12F20832" w:rsidP="12F20832" w:rsidRDefault="12F20832" w14:paraId="5B76EA84" w14:textId="5CF08A8D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2009︎︎︎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Barbara Fairhead Prize for Social Responsibility in Art</w:t>
      </w:r>
    </w:p>
    <w:p w:rsidR="12F20832" w:rsidP="12F20832" w:rsidRDefault="12F20832" w14:paraId="01C2D7BC" w14:textId="3066191C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2007︎︎︎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Humanities Faculty Scholarship</w:t>
      </w:r>
    </w:p>
    <w:p w:rsidR="12F20832" w:rsidP="12F20832" w:rsidRDefault="12F20832" w14:paraId="4EACA0C6" w14:textId="38194E1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2007︎︎︎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Gold Medal Fine Art Foundation Course</w:t>
      </w:r>
    </w:p>
    <w:p w:rsidR="12F20832" w:rsidP="12F20832" w:rsidRDefault="12F20832" w14:paraId="4DA0C3AA" w14:textId="0063983B">
      <w:pPr>
        <w:shd w:val="clear" w:color="auto" w:fill="FFFFFF" w:themeFill="background1"/>
        <w:spacing w:before="240" w:beforeAutospacing="off" w:after="240" w:afterAutospacing="off"/>
      </w:pPr>
    </w:p>
    <w:p w:rsidR="12F20832" w:rsidP="12F20832" w:rsidRDefault="12F20832" w14:paraId="7D396192" w14:textId="110F3769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AWARD ADJUDICATION:</w:t>
      </w:r>
    </w:p>
    <w:p w:rsidR="12F20832" w:rsidP="12F20832" w:rsidRDefault="12F20832" w14:paraId="79AB9B13" w14:textId="05324DCE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2023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Rupert Foundation Social Impact Arts Prize</w:t>
      </w:r>
    </w:p>
    <w:p w:rsidR="12F20832" w:rsidP="12F20832" w:rsidRDefault="12F20832" w14:paraId="73DDB8F7" w14:textId="05AC4A07">
      <w:pPr>
        <w:spacing w:before="165" w:beforeAutospacing="off" w:after="165" w:afterAutospacing="off"/>
      </w:pPr>
    </w:p>
    <w:p w:rsidR="12F20832" w:rsidP="12F20832" w:rsidRDefault="12F20832" w14:paraId="3ABD9345" w14:textId="13206793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RESIDENCIES:</w:t>
      </w:r>
    </w:p>
    <w:p w:rsidR="12F20832" w:rsidP="12F20832" w:rsidRDefault="12F20832" w14:paraId="4CB86419" w14:textId="1CC9B710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2022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MovArt Residency Program, Lisbon202</w:t>
      </w: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0︎︎︎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Social Impact Arts Prize Residency, Graaff-Reinet, RSA</w:t>
      </w:r>
    </w:p>
    <w:p w:rsidR="12F20832" w:rsidP="12F20832" w:rsidRDefault="12F20832" w14:paraId="2E31C6A5" w14:textId="69749C03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2016︎︎︎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Hazard Gallery Artist in Residence, Johannesburg, RSA</w:t>
      </w:r>
    </w:p>
    <w:p w:rsidR="12F20832" w:rsidP="12F20832" w:rsidRDefault="12F20832" w14:paraId="7F59B359" w14:textId="2DA690A0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2014︎︎︎ St. Moritz Art Academy,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St. Moritz, Switzerland</w:t>
      </w:r>
    </w:p>
    <w:p w:rsidR="12F20832" w:rsidP="12F20832" w:rsidRDefault="12F20832" w14:paraId="65DCCCEF" w14:textId="2945321E">
      <w:pPr>
        <w:spacing w:before="165" w:beforeAutospacing="off" w:after="165" w:afterAutospacing="off"/>
      </w:pPr>
    </w:p>
    <w:p w:rsidR="12F20832" w:rsidP="12F20832" w:rsidRDefault="12F20832" w14:paraId="7F8E4694" w14:textId="57E3734C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ART FAIRS:</w:t>
      </w:r>
    </w:p>
    <w:p w:rsidR="12F20832" w:rsidP="12F20832" w:rsidRDefault="12F20832" w14:paraId="6F6A0E08" w14:textId="05D284A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2023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ArtCurial Paris, MovArt Booth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201</w:t>
      </w: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9︎︎︎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Art Joburg, SMITH Gallery Booth</w:t>
      </w:r>
    </w:p>
    <w:p w:rsidR="12F20832" w:rsidP="12F20832" w:rsidRDefault="12F20832" w14:paraId="516B6792" w14:textId="12FF369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Latitudes Art Fair, Strauss &amp; Co Booth</w:t>
      </w:r>
    </w:p>
    <w:p w:rsidR="12F20832" w:rsidP="12F20832" w:rsidRDefault="12F20832" w14:paraId="40D6618A" w14:textId="6DAB15B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2019︎︎︎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SculptX, Melrose Arch, Johannesburg</w:t>
      </w:r>
    </w:p>
    <w:p w:rsidR="12F20832" w:rsidP="12F20832" w:rsidRDefault="12F20832" w14:paraId="334ADCC5" w14:textId="3231799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2017︎︎︎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Cape Town Art Fair, 50ty/50ty Booth</w:t>
      </w:r>
    </w:p>
    <w:p w:rsidR="12F20832" w:rsidP="12F20832" w:rsidRDefault="12F20832" w14:paraId="3EE5B2D5" w14:textId="31C7D395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Joburg Art Fair, 50ty/50ty Booth</w:t>
      </w:r>
    </w:p>
    <w:p w:rsidR="12F20832" w:rsidP="12F20832" w:rsidRDefault="12F20832" w14:paraId="5EF19321" w14:textId="157B0131">
      <w:pPr>
        <w:spacing w:before="165" w:beforeAutospacing="off" w:after="165" w:afterAutospacing="off"/>
      </w:pPr>
    </w:p>
    <w:p w:rsidR="12F20832" w:rsidP="12F20832" w:rsidRDefault="12F20832" w14:paraId="68E13B43" w14:textId="09F0F7F0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CURATORIAL PROJECTS:</w:t>
      </w:r>
    </w:p>
    <w:p w:rsidR="12F20832" w:rsidP="12F20832" w:rsidRDefault="12F20832" w14:paraId="16C04C2A" w14:textId="6E726024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2012︎︎︎ Not My War Exhibition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Michaelis Galleries, University of Cape Town</w:t>
      </w:r>
    </w:p>
    <w:p w:rsidR="12F20832" w:rsidP="12F20832" w:rsidRDefault="12F20832" w14:paraId="6BB5C0E0" w14:textId="4B26B4D2">
      <w:pPr>
        <w:spacing w:before="165" w:beforeAutospacing="off" w:after="165" w:afterAutospacing="off"/>
      </w:pPr>
    </w:p>
    <w:p w:rsidR="12F20832" w:rsidP="12F20832" w:rsidRDefault="12F20832" w14:paraId="22BB1F06" w14:textId="01B00289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lang w:val="en-GB"/>
        </w:rPr>
        <w:t>SELECTED GROUP EXHIBITIONS:</w:t>
      </w:r>
    </w:p>
    <w:p w:rsidR="12F20832" w:rsidP="12F20832" w:rsidRDefault="12F20832" w14:paraId="4A0FBE3B" w14:textId="005F59C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2023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Liminal States,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THK Gallery, Cape Town</w:t>
      </w:r>
    </w:p>
    <w:p w:rsidR="12F20832" w:rsidP="12F20832" w:rsidRDefault="12F20832" w14:paraId="7DFA3EBF" w14:textId="5E76E9FD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2023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 xml:space="preserve">Full House,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Blank Projects, Cape Town</w:t>
      </w:r>
    </w:p>
    <w:p w:rsidR="12F20832" w:rsidP="12F20832" w:rsidRDefault="12F20832" w14:paraId="488AD090" w14:textId="339BA61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2023</w:t>
      </w:r>
      <w:r w:rsidRPr="12F20832" w:rsidR="12F2083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 xml:space="preserve">Synaptic,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THK Gallery, Cape Town</w:t>
      </w:r>
    </w:p>
    <w:p w:rsidR="12F20832" w:rsidP="12F20832" w:rsidRDefault="12F20832" w14:paraId="2918962D" w14:textId="42AB4632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2021︎︎︎ Spier Light Art Festival,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Spier Wine Estate, Stellenbosch</w:t>
      </w:r>
    </w:p>
    <w:p w:rsidR="12F20832" w:rsidP="12F20832" w:rsidRDefault="12F20832" w14:paraId="7981F2E7" w14:textId="37A5F6D4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2020︎︎︎ Materiality,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Iziko South African National Gallery, Cape Town</w:t>
      </w:r>
    </w:p>
    <w:p w:rsidR="12F20832" w:rsidP="12F20832" w:rsidRDefault="12F20832" w14:paraId="64D44B6A" w14:textId="3C90BCF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2020︎︎︎ Social Impact Exhibition,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Rupert Museum, Stellenbosch</w:t>
      </w:r>
    </w:p>
    <w:p w:rsidR="12F20832" w:rsidP="12F20832" w:rsidRDefault="12F20832" w14:paraId="780EEF2F" w14:textId="5B66C748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2019︎︎︎ Spier Light Art Festival,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Spier Wine Estate, Stellenbosch</w:t>
      </w:r>
    </w:p>
    <w:p w:rsidR="12F20832" w:rsidP="12F20832" w:rsidRDefault="12F20832" w14:paraId="07FB06D6" w14:textId="46A2696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2017︎︎︎ Salad,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Smith Gallery, Cape Town</w:t>
      </w:r>
    </w:p>
    <w:p w:rsidR="12F20832" w:rsidP="12F20832" w:rsidRDefault="12F20832" w14:paraId="0EEF1C3E" w14:textId="775E6913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 xml:space="preserve">2017︎︎︎ Cape Town Salon,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AVA Gallery, Cape Town</w:t>
      </w:r>
    </w:p>
    <w:p w:rsidR="12F20832" w:rsidP="12F20832" w:rsidRDefault="12F20832" w14:paraId="321857A6" w14:textId="134DCFAE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2016︎︎︎ Words, Curated by Willem Boshoff,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Nirox Sculpture Park, Cradle of Humankind, Johannesburg</w:t>
      </w:r>
    </w:p>
    <w:p w:rsidR="12F20832" w:rsidP="12F20832" w:rsidRDefault="12F20832" w14:paraId="19253AF0" w14:textId="78ADD7EC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2016︎︎︎ Bring Your Own Beamer IV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Gallery Momo, Cape Town</w:t>
      </w:r>
    </w:p>
    <w:p w:rsidR="12F20832" w:rsidP="12F20832" w:rsidRDefault="12F20832" w14:paraId="589482F9" w14:textId="4C674CF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2016︎︎︎ 1k – 4.0, 1k – 5.0, 1k – 6.0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City Guns, Cape Town</w:t>
      </w:r>
    </w:p>
    <w:p w:rsidR="12F20832" w:rsidP="12F20832" w:rsidRDefault="12F20832" w14:paraId="23D449FB" w14:textId="3248005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2016︎︎︎ From Whence They Came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SMITH Gallery, Cape Town</w:t>
      </w:r>
    </w:p>
    <w:p w:rsidR="12F20832" w:rsidP="12F20832" w:rsidRDefault="12F20832" w14:paraId="520A9AE9" w14:textId="25B5A8C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2016︎︎︎ Kindergeburtsdag 2016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Bottrop, Germany</w:t>
      </w:r>
    </w:p>
    <w:p w:rsidR="12F20832" w:rsidP="12F20832" w:rsidRDefault="12F20832" w14:paraId="5FF95D2C" w14:textId="5D8A27A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Best in Store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SMITH Gallery, Cape Town</w:t>
      </w:r>
    </w:p>
    <w:p w:rsidR="12F20832" w:rsidP="12F20832" w:rsidRDefault="12F20832" w14:paraId="0B07621F" w14:textId="25FF238B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Nevermind the M*ss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A Space, Helsinki</w:t>
      </w:r>
    </w:p>
    <w:p w:rsidR="12F20832" w:rsidP="12F20832" w:rsidRDefault="12F20832" w14:paraId="48136D84" w14:textId="73D9CA70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Current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SMITH Gallery, Cape Town</w:t>
      </w:r>
    </w:p>
    <w:p w:rsidR="12F20832" w:rsidP="12F20832" w:rsidRDefault="12F20832" w14:paraId="53F2A8CE" w14:textId="0B7B55D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Not From Here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70 Juta Street, Johannesburg</w:t>
      </w:r>
    </w:p>
    <w:p w:rsidR="12F20832" w:rsidP="12F20832" w:rsidRDefault="12F20832" w14:paraId="2CC36089" w14:textId="2BCEAF1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2015︎︎︎ Kindergeburtstag 2015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Cité Internationale des Arts, Paris</w:t>
      </w:r>
    </w:p>
    <w:p w:rsidR="12F20832" w:rsidP="12F20832" w:rsidRDefault="12F20832" w14:paraId="03C6F6C5" w14:textId="6404586C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2013︎︎︎ Parliament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Roeland Street Studios, Cape Town</w:t>
      </w:r>
    </w:p>
    <w:p w:rsidR="12F20832" w:rsidP="12F20832" w:rsidRDefault="12F20832" w14:paraId="322F9DBE" w14:textId="355F57A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2013︎︎︎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Un-bound, Franschoek Literary Festival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Franschoek</w:t>
      </w:r>
    </w:p>
    <w:p w:rsidR="12F20832" w:rsidP="12F20832" w:rsidRDefault="12F20832" w14:paraId="7C53CF5F" w14:textId="2E75DEF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2012︎︎︎ Our Fathers,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, AVA Gallery, Cape Town</w:t>
      </w:r>
    </w:p>
    <w:p w:rsidR="12F20832" w:rsidP="12F20832" w:rsidRDefault="12F20832" w14:paraId="7B298D9C" w14:textId="69917B2E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2010︎︎︎ Amani Festival for Peace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Visual Art Exhibition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Look-out Hill, Khayelitscha</w:t>
      </w:r>
    </w:p>
    <w:p w:rsidR="12F20832" w:rsidP="12F20832" w:rsidRDefault="12F20832" w14:paraId="715065AA" w14:textId="0A53800F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2010︎︎︎ Time In Our Hands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Clock Tower Precinct, Cape Town</w:t>
      </w:r>
    </w:p>
    <w:p w:rsidR="12F20832" w:rsidP="12F20832" w:rsidRDefault="12F20832" w14:paraId="299CABB4" w14:textId="5B1304F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2010︎︎︎ Materiality – Ways of Seeing,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ORE Gallery, Cape Town</w:t>
      </w:r>
    </w:p>
    <w:p w:rsidR="12F20832" w:rsidP="12F20832" w:rsidRDefault="12F20832" w14:paraId="6BC5D80B" w14:textId="6B4DFE86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lang w:val="en-GB"/>
        </w:rPr>
        <w:t>2010︎︎︎ Undiscovered Undergrad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, Vansa Gallery, Cape Town</w:t>
      </w:r>
    </w:p>
    <w:p w:rsidR="12F20832" w:rsidP="12F20832" w:rsidRDefault="12F20832" w14:paraId="11D0B6E5" w14:textId="033AE638">
      <w:pPr>
        <w:spacing w:before="165" w:beforeAutospacing="off" w:after="165" w:afterAutospacing="off"/>
      </w:pPr>
    </w:p>
    <w:p w:rsidR="12F20832" w:rsidP="12F20832" w:rsidRDefault="12F20832" w14:paraId="2181FE38" w14:textId="4B4A8AF5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SELECTED BIBLIOGRAPHY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:</w:t>
      </w:r>
    </w:p>
    <w:p w:rsidR="12F20832" w:rsidP="12F20832" w:rsidRDefault="12F20832" w14:paraId="1DD84F12" w14:textId="7ED113B7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Dias Ramos, A. 2015. ‘Imageless in Angola – Appropriating Photography’. Object 17</w:t>
      </w:r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>: Graduate Research and Reviews in the History of Art and Visual Culture.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 xml:space="preserve"> Pgs 77-99. Available from: &lt;</w:t>
      </w:r>
      <w:hyperlink r:id="Rb22b9b6706b844cc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http://discovery.ucl.ac.uk/id/eprint/1472890</w:t>
        </w:r>
      </w:hyperlink>
      <w:r w:rsidRPr="12F20832" w:rsidR="12F2083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lang w:val="en-GB"/>
        </w:rPr>
        <w:t xml:space="preserve">&gt; </w:t>
      </w: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[15 December 2015].</w:t>
      </w:r>
    </w:p>
    <w:p w:rsidR="12F20832" w:rsidP="12F20832" w:rsidRDefault="12F20832" w14:paraId="173BDEB5" w14:textId="50B236D7">
      <w:pPr>
        <w:spacing w:before="165" w:beforeAutospacing="off" w:after="165" w:afterAutospacing="off"/>
      </w:pPr>
    </w:p>
    <w:p w:rsidR="12F20832" w:rsidP="12F20832" w:rsidRDefault="12F20832" w14:paraId="0963949B" w14:textId="77B7C31F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Corrigall, M. 2012. ‘ The Silent War’. 20 July 2012. Incorrigible Corrigall: Blog. Available from: &lt;</w:t>
      </w:r>
      <w:hyperlink r:id="R78b989ed75a243dc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http://corrigall.blogspot.co.za/2012/07/the-silent-war.html#more</w:t>
        </w:r>
      </w:hyperlink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&gt; [24 November 2015].</w:t>
      </w:r>
    </w:p>
    <w:p w:rsidR="12F20832" w:rsidP="12F20832" w:rsidRDefault="12F20832" w14:paraId="6A162CAF" w14:textId="028A3689">
      <w:pPr>
        <w:spacing w:before="165" w:beforeAutospacing="off" w:after="165" w:afterAutospacing="off"/>
      </w:pPr>
    </w:p>
    <w:p w:rsidR="12F20832" w:rsidP="12F20832" w:rsidRDefault="12F20832" w14:paraId="46864C10" w14:textId="734DE7CA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Cowie, A-R. 2013. ‘Featured: David Brits.’ 17 July 2013. Between 10 and 5: Blog. Available from: &lt;</w:t>
      </w:r>
      <w:hyperlink r:id="R6571704f0629463d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http://10and5.com/2013/07/17/featured-david-brits/</w:t>
        </w:r>
      </w:hyperlink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&gt; [24 November 2015].</w:t>
      </w:r>
    </w:p>
    <w:p w:rsidR="12F20832" w:rsidP="12F20832" w:rsidRDefault="12F20832" w14:paraId="2142D8DD" w14:textId="2DB4C4FF">
      <w:pPr>
        <w:spacing w:before="165" w:beforeAutospacing="off" w:after="165" w:afterAutospacing="off"/>
      </w:pPr>
    </w:p>
    <w:p w:rsidR="12F20832" w:rsidP="12F20832" w:rsidRDefault="12F20832" w14:paraId="2196FA69" w14:textId="11091D84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Davis, R. 2012. ‘Whose war was it anyway?’ 9 July 2012. The Daily Maverick: Blog. Available from: &lt;</w:t>
      </w:r>
      <w:hyperlink r:id="R865a1666d8064487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http://www.dailymaverick.co.za/article/2012-07-09-whose-war-was-it-anyway#.VlSBx64rJPM</w:t>
        </w:r>
      </w:hyperlink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&gt; [24 November 2015].</w:t>
      </w:r>
    </w:p>
    <w:p w:rsidR="12F20832" w:rsidP="12F20832" w:rsidRDefault="12F20832" w14:paraId="086074D7" w14:textId="042F36A3">
      <w:pPr>
        <w:spacing w:before="165" w:beforeAutospacing="off" w:after="165" w:afterAutospacing="off"/>
      </w:pPr>
    </w:p>
    <w:p w:rsidR="12F20832" w:rsidP="12F20832" w:rsidRDefault="12F20832" w14:paraId="516DB9A1" w14:textId="1C11F35F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Pinto, G. 2015. ‘Embracing Inheritance: Snake Man by David Brits’. 19 November 2015. Between 10 and 5: Blog. Available from: &lt;</w:t>
      </w:r>
      <w:hyperlink r:id="Rae299cdf22ac4464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http://10and5.com/2015/11/19/embracing-inheritance-snake-man-by-david-brits/</w:t>
        </w:r>
      </w:hyperlink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&gt; [24 November 2015].</w:t>
      </w:r>
    </w:p>
    <w:p w:rsidR="12F20832" w:rsidP="12F20832" w:rsidRDefault="12F20832" w14:paraId="1CFF8505" w14:textId="1B9D4E98">
      <w:pPr>
        <w:spacing w:before="165" w:beforeAutospacing="off" w:after="165" w:afterAutospacing="off"/>
      </w:pPr>
    </w:p>
    <w:p w:rsidR="12F20832" w:rsidP="12F20832" w:rsidRDefault="12F20832" w14:paraId="31B319D2" w14:textId="52AEC853">
      <w:pPr>
        <w:shd w:val="clear" w:color="auto" w:fill="FFFFFF" w:themeFill="background1"/>
        <w:spacing w:before="240" w:beforeAutospacing="off" w:after="240" w:afterAutospacing="off"/>
      </w:pPr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Rossouw, C. 2015, ‘Art exhibition sheds light on eccentric snake man’, Business Day 23 November. Available from &lt;</w:t>
      </w:r>
      <w:hyperlink r:id="R8a7a5a4753b24813">
        <w:r w:rsidRPr="12F20832" w:rsidR="12F20832">
          <w:rPr>
            <w:rStyle w:val="Hyperlink"/>
            <w:rFonts w:ascii="Arial" w:hAnsi="Arial" w:eastAsia="Arial" w:cs="Arial"/>
            <w:i w:val="1"/>
            <w:iCs w:val="1"/>
            <w:noProof w:val="0"/>
            <w:color w:val="FC0D07"/>
            <w:lang w:val="en-GB"/>
          </w:rPr>
          <w:t>http://www.bdlive.co.za/life/entertainment/2015/11/23/art-exhibition-sheds-light-on-an-eccentric-snake-man</w:t>
        </w:r>
      </w:hyperlink>
      <w:r w:rsidRPr="12F20832" w:rsidR="12F20832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lang w:val="en-GB"/>
        </w:rPr>
        <w:t>&gt;. [24 November 2015].</w:t>
      </w:r>
    </w:p>
    <w:p w:rsidR="12F20832" w:rsidP="12F20832" w:rsidRDefault="12F20832" w14:paraId="3719CEE2" w14:textId="372D7367">
      <w:pPr>
        <w:pStyle w:val="Normal"/>
        <w:rPr>
          <w:noProof w:val="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2B8B4"/>
    <w:rsid w:val="12F20832"/>
    <w:rsid w:val="1D99D0CC"/>
    <w:rsid w:val="65B2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B8B4"/>
  <w15:chartTrackingRefBased/>
  <w15:docId w15:val="{349130F9-A838-4AF6-B85A-CF3952620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discovery.ucl.ac.uk/id/eprint/1472890" TargetMode="External" Id="Rb22b9b6706b844cc" /><Relationship Type="http://schemas.openxmlformats.org/officeDocument/2006/relationships/hyperlink" Target="http://corrigall.blogspot.co.za/2012/07/the-silent-war.html%23more" TargetMode="External" Id="R78b989ed75a243dc" /><Relationship Type="http://schemas.openxmlformats.org/officeDocument/2006/relationships/hyperlink" Target="http://10and5.com/2013/07/17/featured-david-brits/" TargetMode="External" Id="R6571704f0629463d" /><Relationship Type="http://schemas.openxmlformats.org/officeDocument/2006/relationships/hyperlink" Target="http://www.dailymaverick.co.za/article/2012-07-09-whose-war-was-it-anyway%23.VlSBx64rJPM" TargetMode="External" Id="R865a1666d8064487" /><Relationship Type="http://schemas.openxmlformats.org/officeDocument/2006/relationships/hyperlink" Target="http://10and5.com/2015/11/19/embracing-inheritance-snake-man-by-david-brits/" TargetMode="External" Id="Rae299cdf22ac4464" /><Relationship Type="http://schemas.openxmlformats.org/officeDocument/2006/relationships/hyperlink" Target="http://www.bdlive.co.za/life/entertainment/2015/11/23/art-exhibition-sheds-light-on-an-eccentric-snake-man" TargetMode="External" Id="R8a7a5a4753b248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Movart (Good Water, unipessoal, LDA) 515166294 Dropbox</dc:creator>
  <keywords/>
  <dc:description/>
  <lastModifiedBy>Movart (Good Water, unipessoal, LDA) 515166294 Dropbox</lastModifiedBy>
  <revision>3</revision>
  <dcterms:created xsi:type="dcterms:W3CDTF">2024-06-21T14:48:19.0251790Z</dcterms:created>
  <dcterms:modified xsi:type="dcterms:W3CDTF">2024-06-21T15:46:10.4182523Z</dcterms:modified>
</coreProperties>
</file>